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EBD" w:rsidRDefault="00944EBD" w:rsidP="00944EBD">
      <w:pPr>
        <w:overflowPunct w:val="0"/>
        <w:autoSpaceDE w:val="0"/>
        <w:autoSpaceDN w:val="0"/>
        <w:adjustRightInd w:val="0"/>
        <w:ind w:right="-306"/>
        <w:jc w:val="right"/>
        <w:rPr>
          <w:b/>
          <w:bCs/>
          <w:szCs w:val="20"/>
        </w:rPr>
      </w:pPr>
      <w:bookmarkStart w:id="0" w:name="_GoBack"/>
      <w:bookmarkEnd w:id="0"/>
      <w:r>
        <w:rPr>
          <w:b/>
          <w:bCs/>
          <w:szCs w:val="20"/>
        </w:rPr>
        <w:t>Projektas</w:t>
      </w:r>
    </w:p>
    <w:p w:rsidR="00944EBD" w:rsidRDefault="00944EBD" w:rsidP="00944EBD">
      <w:pPr>
        <w:overflowPunct w:val="0"/>
        <w:autoSpaceDE w:val="0"/>
        <w:autoSpaceDN w:val="0"/>
        <w:adjustRightInd w:val="0"/>
        <w:ind w:right="-306"/>
        <w:jc w:val="center"/>
        <w:rPr>
          <w:szCs w:val="20"/>
        </w:rPr>
      </w:pPr>
      <w:r>
        <w:rPr>
          <w:noProof/>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944EBD" w:rsidRDefault="00944EBD" w:rsidP="00944EBD">
      <w:pPr>
        <w:overflowPunct w:val="0"/>
        <w:autoSpaceDE w:val="0"/>
        <w:autoSpaceDN w:val="0"/>
        <w:adjustRightInd w:val="0"/>
        <w:ind w:right="-306"/>
        <w:jc w:val="center"/>
        <w:rPr>
          <w:b/>
        </w:rPr>
      </w:pPr>
      <w:r>
        <w:rPr>
          <w:b/>
        </w:rPr>
        <w:t>ANYKŠČIŲ RAJONO SAVIVALDYBĖS</w:t>
      </w:r>
    </w:p>
    <w:p w:rsidR="00944EBD" w:rsidRDefault="00944EBD" w:rsidP="00944EBD">
      <w:pPr>
        <w:overflowPunct w:val="0"/>
        <w:autoSpaceDE w:val="0"/>
        <w:autoSpaceDN w:val="0"/>
        <w:adjustRightInd w:val="0"/>
        <w:ind w:right="-306"/>
        <w:jc w:val="center"/>
        <w:rPr>
          <w:b/>
        </w:rPr>
      </w:pPr>
      <w:r>
        <w:rPr>
          <w:b/>
        </w:rPr>
        <w:t>TARYBA</w:t>
      </w:r>
    </w:p>
    <w:p w:rsidR="00944EBD" w:rsidRDefault="00944EBD" w:rsidP="00944EBD">
      <w:pPr>
        <w:overflowPunct w:val="0"/>
        <w:autoSpaceDE w:val="0"/>
        <w:autoSpaceDN w:val="0"/>
        <w:adjustRightInd w:val="0"/>
        <w:ind w:right="-306"/>
        <w:jc w:val="center"/>
        <w:rPr>
          <w:b/>
        </w:rPr>
      </w:pPr>
    </w:p>
    <w:p w:rsidR="00944EBD" w:rsidRDefault="00944EBD" w:rsidP="00944EBD">
      <w:pPr>
        <w:jc w:val="center"/>
        <w:rPr>
          <w:b/>
        </w:rPr>
      </w:pPr>
      <w:r>
        <w:rPr>
          <w:b/>
        </w:rPr>
        <w:t>SPRENDIMAS</w:t>
      </w:r>
    </w:p>
    <w:p w:rsidR="00944EBD" w:rsidRDefault="00944EBD" w:rsidP="00944EBD">
      <w:pPr>
        <w:jc w:val="center"/>
      </w:pPr>
      <w:r>
        <w:rPr>
          <w:b/>
          <w:caps/>
        </w:rPr>
        <w:t xml:space="preserve">DĖL </w:t>
      </w:r>
      <w:r>
        <w:rPr>
          <w:b/>
          <w:noProof/>
        </w:rPr>
        <w:t>PRITARIMO PASIRAŠYTI PAPILDOMĄ SUSITARIMĄ PRIE LIETUVOS RESPUBLIKOS KULTŪROS MINISTERIJOS 2018 M. SPALIO 4 D. MEMORANDUMO</w:t>
      </w:r>
    </w:p>
    <w:p w:rsidR="00944EBD" w:rsidRDefault="00944EBD" w:rsidP="00944EBD">
      <w:pPr>
        <w:jc w:val="center"/>
        <w:rPr>
          <w:szCs w:val="20"/>
        </w:rPr>
      </w:pPr>
    </w:p>
    <w:p w:rsidR="00944EBD" w:rsidRDefault="00944EBD" w:rsidP="00944EBD">
      <w:pPr>
        <w:jc w:val="center"/>
      </w:pPr>
      <w:r>
        <w:t>2020 m. sausio 30 d. Nr. 1-T -</w:t>
      </w:r>
    </w:p>
    <w:p w:rsidR="00944EBD" w:rsidRDefault="00944EBD" w:rsidP="00944EBD">
      <w:pPr>
        <w:jc w:val="center"/>
      </w:pPr>
      <w:r>
        <w:t>Anykščiai</w:t>
      </w:r>
    </w:p>
    <w:p w:rsidR="00944EBD" w:rsidRDefault="00944EBD" w:rsidP="00944EBD">
      <w:pPr>
        <w:rPr>
          <w:sz w:val="20"/>
        </w:rPr>
      </w:pPr>
    </w:p>
    <w:p w:rsidR="00944EBD" w:rsidRDefault="00944EBD" w:rsidP="00944EBD">
      <w:pPr>
        <w:pStyle w:val="Betarp"/>
        <w:spacing w:line="360" w:lineRule="auto"/>
        <w:jc w:val="both"/>
        <w:rPr>
          <w:sz w:val="24"/>
          <w:szCs w:val="24"/>
          <w:lang w:val="lt-LT"/>
        </w:rPr>
      </w:pPr>
      <w:r>
        <w:rPr>
          <w:sz w:val="24"/>
          <w:szCs w:val="24"/>
          <w:lang w:val="lt-LT"/>
        </w:rPr>
        <w:t xml:space="preserve">               Vadovaudamasi Lietuvos Respublikos vietos savivaldos įstatymo 6 straipsnio 4 ir 13 punktais, 16 straipsnio 4 dalimi, </w:t>
      </w:r>
      <w:r w:rsidR="00161AC8" w:rsidRPr="000A0051">
        <w:rPr>
          <w:sz w:val="24"/>
          <w:szCs w:val="24"/>
          <w:lang w:val="lt-LT"/>
        </w:rPr>
        <w:t xml:space="preserve">Anykščių rajono savivaldybės vardu sudaromų sutarčių pasirašymo tvarkos aprašo, patvirtinto </w:t>
      </w:r>
      <w:r>
        <w:rPr>
          <w:sz w:val="24"/>
          <w:szCs w:val="24"/>
          <w:lang w:val="lt-LT"/>
        </w:rPr>
        <w:t>Anykščių rajono savivaldybės tarybos 2011 m. lapkričio 24 d. sprendimu Nr. TS-348 „Dėl Anykščių rajono savivaldybės vardu sudaromų sutarčių pasirašymo tvarkos aprašo patvirtinimo“</w:t>
      </w:r>
      <w:r w:rsidR="00161AC8">
        <w:rPr>
          <w:color w:val="FF0000"/>
          <w:sz w:val="24"/>
          <w:szCs w:val="24"/>
          <w:lang w:val="lt-LT"/>
        </w:rPr>
        <w:t>,</w:t>
      </w:r>
      <w:r>
        <w:rPr>
          <w:sz w:val="24"/>
          <w:szCs w:val="24"/>
          <w:lang w:val="lt-LT"/>
        </w:rPr>
        <w:t xml:space="preserve"> 4.1 ir 4.11 papunkčiais bei </w:t>
      </w:r>
      <w:r w:rsidR="00161AC8" w:rsidRPr="000A0051">
        <w:rPr>
          <w:sz w:val="24"/>
          <w:szCs w:val="24"/>
          <w:lang w:val="lt-LT"/>
        </w:rPr>
        <w:t xml:space="preserve">5, </w:t>
      </w:r>
      <w:r w:rsidRPr="000A0051">
        <w:rPr>
          <w:sz w:val="24"/>
          <w:szCs w:val="24"/>
          <w:lang w:val="lt-LT"/>
        </w:rPr>
        <w:t xml:space="preserve">6 </w:t>
      </w:r>
      <w:r w:rsidR="00161AC8" w:rsidRPr="000A0051">
        <w:rPr>
          <w:sz w:val="24"/>
          <w:szCs w:val="24"/>
          <w:lang w:val="lt-LT"/>
        </w:rPr>
        <w:t xml:space="preserve">ir 9 </w:t>
      </w:r>
      <w:r w:rsidRPr="000A0051">
        <w:rPr>
          <w:sz w:val="24"/>
          <w:szCs w:val="24"/>
          <w:lang w:val="lt-LT"/>
        </w:rPr>
        <w:t>punkt</w:t>
      </w:r>
      <w:r w:rsidR="00161AC8" w:rsidRPr="000A0051">
        <w:rPr>
          <w:sz w:val="24"/>
          <w:szCs w:val="24"/>
          <w:lang w:val="lt-LT"/>
        </w:rPr>
        <w:t>ais</w:t>
      </w:r>
      <w:r w:rsidRPr="000A0051">
        <w:rPr>
          <w:bCs/>
          <w:sz w:val="24"/>
          <w:szCs w:val="24"/>
          <w:lang w:val="lt-LT"/>
        </w:rPr>
        <w:t xml:space="preserve">, </w:t>
      </w:r>
      <w:r>
        <w:rPr>
          <w:bCs/>
          <w:sz w:val="24"/>
          <w:szCs w:val="24"/>
          <w:lang w:val="lt-LT"/>
        </w:rPr>
        <w:t xml:space="preserve">atsižvelgdama į Lietuvos Respublikos </w:t>
      </w:r>
      <w:r>
        <w:rPr>
          <w:sz w:val="24"/>
          <w:szCs w:val="24"/>
          <w:lang w:val="lt-LT"/>
        </w:rPr>
        <w:t xml:space="preserve"> kultūros ministerijos 2020 m. sausio 7 d. raštą Nr. S2-38 „Dėl kultūros ir meno darbuotojų darbo užmokesčio didinimo“, Anykščių rajono savivaldybės taryba n u s p r e n d ž i a:</w:t>
      </w:r>
    </w:p>
    <w:p w:rsidR="00944EBD" w:rsidRDefault="00944EBD" w:rsidP="00944EBD">
      <w:pPr>
        <w:pStyle w:val="Betarp"/>
        <w:spacing w:line="360" w:lineRule="auto"/>
        <w:jc w:val="both"/>
        <w:rPr>
          <w:sz w:val="24"/>
          <w:szCs w:val="24"/>
          <w:lang w:val="lt-LT"/>
        </w:rPr>
      </w:pPr>
      <w:r>
        <w:rPr>
          <w:sz w:val="24"/>
          <w:szCs w:val="24"/>
          <w:lang w:val="lt-LT"/>
        </w:rPr>
        <w:t xml:space="preserve">                Pritarti papildomo susitarimo prie</w:t>
      </w:r>
      <w:r>
        <w:rPr>
          <w:sz w:val="24"/>
          <w:szCs w:val="24"/>
          <w:lang w:val="lt-LT" w:eastAsia="lt-LT"/>
        </w:rPr>
        <w:t xml:space="preserve"> </w:t>
      </w:r>
      <w:r>
        <w:rPr>
          <w:sz w:val="24"/>
          <w:szCs w:val="24"/>
          <w:lang w:val="lt-LT"/>
        </w:rPr>
        <w:t xml:space="preserve">Lietuvos Respublikos kultūros ministerijos 2018 m. spalio 4 d. memorandumo </w:t>
      </w:r>
      <w:r w:rsidR="00161AC8" w:rsidRPr="000A0051">
        <w:rPr>
          <w:sz w:val="24"/>
          <w:szCs w:val="24"/>
          <w:lang w:val="lt-LT"/>
        </w:rPr>
        <w:t>d</w:t>
      </w:r>
      <w:r>
        <w:rPr>
          <w:sz w:val="24"/>
          <w:szCs w:val="24"/>
          <w:lang w:val="lt-LT"/>
        </w:rPr>
        <w:t xml:space="preserve">ėl bendradarbiavimo siekiant didinti savivaldybių kultūros įstaigų kultūros ir meno darbuotojų darbo apmokėjimą pasirašymui (pridedama). </w:t>
      </w:r>
    </w:p>
    <w:p w:rsidR="00944EBD" w:rsidRDefault="00944EBD" w:rsidP="00944EBD">
      <w:pPr>
        <w:spacing w:line="360" w:lineRule="auto"/>
        <w:ind w:right="-22" w:firstLine="709"/>
        <w:jc w:val="both"/>
        <w:rPr>
          <w:bCs/>
        </w:rPr>
      </w:pPr>
      <w:r>
        <w:t xml:space="preserve">    </w:t>
      </w:r>
      <w:r>
        <w:rPr>
          <w:bCs/>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0A0051" w:rsidRDefault="000A0051" w:rsidP="00944EBD">
      <w:pPr>
        <w:spacing w:line="360" w:lineRule="auto"/>
        <w:ind w:right="-22" w:firstLine="709"/>
        <w:jc w:val="both"/>
      </w:pPr>
    </w:p>
    <w:p w:rsidR="00944EBD" w:rsidRDefault="00944EBD" w:rsidP="00944EBD">
      <w:pPr>
        <w:pStyle w:val="Betarp"/>
        <w:spacing w:line="360" w:lineRule="auto"/>
        <w:jc w:val="both"/>
        <w:rPr>
          <w:sz w:val="24"/>
          <w:szCs w:val="24"/>
          <w:lang w:val="lt-LT"/>
        </w:rPr>
      </w:pPr>
      <w:r>
        <w:rPr>
          <w:sz w:val="24"/>
          <w:szCs w:val="24"/>
          <w:lang w:val="lt-LT"/>
        </w:rPr>
        <w:t>Meras                                                                                                                         Sigutis Obelevičius</w:t>
      </w:r>
    </w:p>
    <w:p w:rsidR="00944EBD" w:rsidRDefault="00944EBD" w:rsidP="00944EBD">
      <w:pPr>
        <w:tabs>
          <w:tab w:val="left" w:pos="3600"/>
        </w:tabs>
        <w:ind w:right="-306"/>
        <w:jc w:val="both"/>
      </w:pPr>
    </w:p>
    <w:p w:rsidR="000A0051" w:rsidRDefault="00944EBD" w:rsidP="00944EBD">
      <w:pPr>
        <w:tabs>
          <w:tab w:val="left" w:pos="3600"/>
        </w:tabs>
        <w:ind w:right="-306"/>
        <w:jc w:val="both"/>
      </w:pPr>
      <w:r>
        <w:t xml:space="preserve">L. </w:t>
      </w:r>
      <w:proofErr w:type="spellStart"/>
      <w:r>
        <w:t>Kuliešaitė</w:t>
      </w:r>
      <w:proofErr w:type="spellEnd"/>
      <w:r>
        <w:t xml:space="preserve">                  S. M</w:t>
      </w:r>
      <w:r w:rsidR="000A0051">
        <w:t xml:space="preserve">ačytė-Šulskienė       </w:t>
      </w:r>
      <w:r>
        <w:t xml:space="preserve"> I. Radzevičienė</w:t>
      </w:r>
      <w:r w:rsidR="00161AC8">
        <w:t xml:space="preserve"> </w:t>
      </w:r>
      <w:r w:rsidR="000A0051">
        <w:t xml:space="preserve">             V. Bužinskienė</w:t>
      </w:r>
    </w:p>
    <w:p w:rsidR="00944EBD" w:rsidRDefault="00944EBD" w:rsidP="00944EBD">
      <w:pPr>
        <w:tabs>
          <w:tab w:val="left" w:pos="3600"/>
        </w:tabs>
        <w:ind w:right="-306"/>
        <w:jc w:val="both"/>
      </w:pPr>
      <w:r>
        <w:t xml:space="preserve">2020 -01-                      2020 -01-     </w:t>
      </w:r>
      <w:r w:rsidR="000A0051">
        <w:t xml:space="preserve">                      </w:t>
      </w:r>
      <w:r>
        <w:t xml:space="preserve">2020 -01-             </w:t>
      </w:r>
      <w:r w:rsidR="000A0051">
        <w:t xml:space="preserve">          2020 -01-                           </w:t>
      </w:r>
      <w:r>
        <w:t xml:space="preserve">             </w:t>
      </w:r>
    </w:p>
    <w:p w:rsidR="00944EBD" w:rsidRDefault="00944EBD" w:rsidP="00944EBD">
      <w:pPr>
        <w:ind w:left="5182" w:right="-306"/>
        <w:rPr>
          <w:lang w:eastAsia="lt-LT"/>
        </w:rPr>
      </w:pPr>
    </w:p>
    <w:p w:rsidR="00161AC8" w:rsidRDefault="00161AC8" w:rsidP="00944EBD">
      <w:pPr>
        <w:ind w:right="-306"/>
        <w:rPr>
          <w:lang w:eastAsia="lt-LT"/>
        </w:rPr>
      </w:pPr>
    </w:p>
    <w:p w:rsidR="00944EBD" w:rsidRDefault="00944EBD" w:rsidP="00944EBD">
      <w:pPr>
        <w:ind w:right="-306"/>
        <w:rPr>
          <w:lang w:eastAsia="lt-LT"/>
        </w:rPr>
      </w:pPr>
      <w:r>
        <w:rPr>
          <w:lang w:eastAsia="lt-LT"/>
        </w:rPr>
        <w:t>Parengė: A. Pajarskienė</w:t>
      </w:r>
    </w:p>
    <w:p w:rsidR="00944EBD" w:rsidRDefault="00944EBD" w:rsidP="00944EBD">
      <w:pPr>
        <w:tabs>
          <w:tab w:val="left" w:pos="9639"/>
        </w:tabs>
        <w:ind w:right="119"/>
        <w:rPr>
          <w:lang w:eastAsia="lt-LT"/>
        </w:rPr>
      </w:pPr>
      <w:r>
        <w:t xml:space="preserve">2020-01-                          </w:t>
      </w:r>
    </w:p>
    <w:p w:rsidR="00944EBD" w:rsidRDefault="00944EBD" w:rsidP="00944EBD">
      <w:pPr>
        <w:tabs>
          <w:tab w:val="left" w:pos="851"/>
        </w:tabs>
        <w:ind w:right="-306"/>
        <w:jc w:val="center"/>
        <w:rPr>
          <w:b/>
        </w:rPr>
      </w:pPr>
    </w:p>
    <w:p w:rsidR="00944EBD" w:rsidRDefault="00944EBD" w:rsidP="00944EBD">
      <w:pPr>
        <w:tabs>
          <w:tab w:val="left" w:pos="851"/>
        </w:tabs>
        <w:ind w:right="-306"/>
        <w:jc w:val="center"/>
        <w:rPr>
          <w:b/>
        </w:rPr>
      </w:pPr>
    </w:p>
    <w:p w:rsidR="00944EBD" w:rsidRDefault="00944EBD" w:rsidP="00944EBD">
      <w:pPr>
        <w:tabs>
          <w:tab w:val="left" w:pos="851"/>
        </w:tabs>
        <w:ind w:right="-306"/>
        <w:jc w:val="center"/>
        <w:rPr>
          <w:b/>
        </w:rPr>
      </w:pPr>
    </w:p>
    <w:p w:rsidR="001850CE" w:rsidRDefault="001850CE" w:rsidP="001850CE">
      <w:pPr>
        <w:shd w:val="clear" w:color="auto" w:fill="FFFFFF"/>
        <w:ind w:left="3888" w:right="1985" w:firstLine="1296"/>
        <w:rPr>
          <w:bCs/>
          <w:spacing w:val="-15"/>
        </w:rPr>
      </w:pPr>
      <w:r>
        <w:rPr>
          <w:bCs/>
          <w:spacing w:val="-15"/>
        </w:rPr>
        <w:lastRenderedPageBreak/>
        <w:t xml:space="preserve">            PRITARTA</w:t>
      </w:r>
    </w:p>
    <w:p w:rsidR="001850CE" w:rsidRDefault="001850CE" w:rsidP="001850CE">
      <w:pPr>
        <w:shd w:val="clear" w:color="auto" w:fill="FFFFFF"/>
        <w:ind w:left="5184"/>
        <w:rPr>
          <w:bCs/>
          <w:spacing w:val="-15"/>
        </w:rPr>
      </w:pPr>
      <w:r>
        <w:rPr>
          <w:bCs/>
          <w:spacing w:val="-15"/>
        </w:rPr>
        <w:t xml:space="preserve">           Anykščių rajono savivaldybės tarybos</w:t>
      </w:r>
    </w:p>
    <w:p w:rsidR="001850CE" w:rsidRDefault="001850CE" w:rsidP="001850CE">
      <w:pPr>
        <w:shd w:val="clear" w:color="auto" w:fill="FFFFFF"/>
        <w:ind w:left="3888" w:firstLine="1296"/>
        <w:jc w:val="center"/>
        <w:rPr>
          <w:bCs/>
          <w:spacing w:val="-15"/>
        </w:rPr>
      </w:pPr>
      <w:r>
        <w:rPr>
          <w:bCs/>
          <w:spacing w:val="-15"/>
        </w:rPr>
        <w:t>2020 m. sausio 30 d.  sprendimu Nr. 1-TS-</w:t>
      </w:r>
    </w:p>
    <w:p w:rsidR="001850CE" w:rsidRDefault="001850CE" w:rsidP="001850CE">
      <w:pPr>
        <w:shd w:val="clear" w:color="auto" w:fill="FFFFFF"/>
        <w:jc w:val="center"/>
        <w:rPr>
          <w:b/>
          <w:bCs/>
          <w:spacing w:val="-15"/>
        </w:rPr>
      </w:pPr>
    </w:p>
    <w:p w:rsidR="001850CE" w:rsidRDefault="001850CE" w:rsidP="001850CE">
      <w:pPr>
        <w:shd w:val="clear" w:color="auto" w:fill="FFFFFF"/>
        <w:spacing w:line="276" w:lineRule="auto"/>
        <w:jc w:val="center"/>
        <w:rPr>
          <w:sz w:val="20"/>
          <w:szCs w:val="20"/>
        </w:rPr>
      </w:pPr>
      <w:r>
        <w:rPr>
          <w:b/>
          <w:bCs/>
          <w:spacing w:val="-15"/>
        </w:rPr>
        <w:t>PAPILDOMAS SUSITARIMAS</w:t>
      </w:r>
    </w:p>
    <w:p w:rsidR="001850CE" w:rsidRDefault="001850CE" w:rsidP="001850CE">
      <w:pPr>
        <w:shd w:val="clear" w:color="auto" w:fill="FFFFFF"/>
        <w:spacing w:line="276" w:lineRule="auto"/>
      </w:pPr>
      <w:r>
        <w:rPr>
          <w:b/>
          <w:bCs/>
          <w:spacing w:val="-14"/>
        </w:rPr>
        <w:t xml:space="preserve">PRIE 2018 M. SPALIO 4 D. MEMORANDUMO „DĖL BENDRADARBIAVIMO SIEKIANT </w:t>
      </w:r>
      <w:r>
        <w:rPr>
          <w:b/>
          <w:bCs/>
          <w:spacing w:val="-15"/>
        </w:rPr>
        <w:t>DIDINTI SAVIVALDYBIŲ KULTŪROS ĮSTAIGŲ KULTŪROS IR MENO DARBUOTOJŲ</w:t>
      </w:r>
    </w:p>
    <w:p w:rsidR="001850CE" w:rsidRDefault="001850CE" w:rsidP="001850CE">
      <w:pPr>
        <w:shd w:val="clear" w:color="auto" w:fill="FFFFFF"/>
        <w:spacing w:line="276" w:lineRule="auto"/>
        <w:jc w:val="center"/>
        <w:rPr>
          <w:b/>
          <w:bCs/>
          <w:spacing w:val="-15"/>
        </w:rPr>
      </w:pPr>
      <w:r>
        <w:rPr>
          <w:b/>
          <w:bCs/>
          <w:spacing w:val="-15"/>
        </w:rPr>
        <w:t>DARBO APMOKĖJIMĄ“</w:t>
      </w:r>
    </w:p>
    <w:p w:rsidR="001850CE" w:rsidRDefault="001850CE" w:rsidP="001850CE">
      <w:pPr>
        <w:shd w:val="clear" w:color="auto" w:fill="FFFFFF"/>
        <w:spacing w:line="276" w:lineRule="auto"/>
        <w:jc w:val="center"/>
        <w:rPr>
          <w:sz w:val="20"/>
          <w:szCs w:val="20"/>
        </w:rPr>
      </w:pPr>
    </w:p>
    <w:p w:rsidR="001850CE" w:rsidRPr="001850CE" w:rsidRDefault="001850CE" w:rsidP="001850CE">
      <w:pPr>
        <w:spacing w:line="276" w:lineRule="auto"/>
        <w:jc w:val="center"/>
      </w:pPr>
      <w:r>
        <w:t xml:space="preserve">2020 m. sausio    d. </w:t>
      </w:r>
      <w:r>
        <w:br/>
      </w:r>
      <w:r w:rsidRPr="001850CE">
        <w:t>Vilnius</w:t>
      </w:r>
    </w:p>
    <w:p w:rsidR="001850CE" w:rsidRPr="001850CE" w:rsidRDefault="001850CE" w:rsidP="001850CE">
      <w:pPr>
        <w:shd w:val="clear" w:color="auto" w:fill="FFFFFF"/>
        <w:spacing w:line="276" w:lineRule="auto"/>
        <w:rPr>
          <w:spacing w:val="-9"/>
        </w:rPr>
      </w:pPr>
    </w:p>
    <w:p w:rsidR="001850CE" w:rsidRPr="001850CE" w:rsidRDefault="001850CE" w:rsidP="001850CE">
      <w:pPr>
        <w:shd w:val="clear" w:color="auto" w:fill="FFFFFF"/>
        <w:spacing w:line="276" w:lineRule="auto"/>
        <w:ind w:firstLine="709"/>
        <w:rPr>
          <w:sz w:val="20"/>
          <w:szCs w:val="20"/>
        </w:rPr>
      </w:pPr>
      <w:r w:rsidRPr="001850CE">
        <w:rPr>
          <w:spacing w:val="-9"/>
        </w:rPr>
        <w:t>Lietuvos Respublikos kultūros ministerija ir savivaldybės,</w:t>
      </w:r>
    </w:p>
    <w:p w:rsidR="001850CE" w:rsidRPr="001850CE" w:rsidRDefault="001850CE" w:rsidP="001850CE">
      <w:pPr>
        <w:shd w:val="clear" w:color="auto" w:fill="FFFFFF"/>
        <w:spacing w:line="276" w:lineRule="auto"/>
        <w:ind w:firstLine="709"/>
        <w:jc w:val="both"/>
      </w:pPr>
      <w:r w:rsidRPr="001850CE">
        <w:rPr>
          <w:i/>
          <w:iCs/>
        </w:rPr>
        <w:t xml:space="preserve">pripažindamos, </w:t>
      </w:r>
      <w:r w:rsidRPr="001850CE">
        <w:t>kad savivaldybių kultūros įstaigų kultūros ir meno darbuotojų atlyginimai yra vieni mažiausių viešajame sektoriuje;</w:t>
      </w:r>
    </w:p>
    <w:p w:rsidR="001850CE" w:rsidRPr="001850CE" w:rsidRDefault="001850CE" w:rsidP="001850CE">
      <w:pPr>
        <w:shd w:val="clear" w:color="auto" w:fill="FFFFFF"/>
        <w:spacing w:line="276" w:lineRule="auto"/>
        <w:ind w:firstLine="709"/>
        <w:jc w:val="both"/>
      </w:pPr>
      <w:r w:rsidRPr="001850CE">
        <w:rPr>
          <w:i/>
          <w:iCs/>
          <w:spacing w:val="-3"/>
        </w:rPr>
        <w:t xml:space="preserve">siekdamos </w:t>
      </w:r>
      <w:r w:rsidRPr="001850CE">
        <w:rPr>
          <w:spacing w:val="-3"/>
        </w:rPr>
        <w:t xml:space="preserve">bendromis valstybės ir savivaldybių pastangomis didinti savivaldybių </w:t>
      </w:r>
      <w:r w:rsidRPr="001850CE">
        <w:t>kultūros įstaigų kultūros ir meno darbuotojų atlyginimus;</w:t>
      </w:r>
    </w:p>
    <w:p w:rsidR="001850CE" w:rsidRPr="001850CE" w:rsidRDefault="001850CE" w:rsidP="001850CE">
      <w:pPr>
        <w:shd w:val="clear" w:color="auto" w:fill="FFFFFF"/>
        <w:spacing w:line="276" w:lineRule="auto"/>
        <w:ind w:firstLine="709"/>
        <w:jc w:val="both"/>
      </w:pPr>
      <w:r w:rsidRPr="001850CE">
        <w:rPr>
          <w:i/>
          <w:iCs/>
          <w:spacing w:val="-9"/>
        </w:rPr>
        <w:t xml:space="preserve">atsižvelgdamos </w:t>
      </w:r>
      <w:r w:rsidRPr="001850CE">
        <w:rPr>
          <w:spacing w:val="-9"/>
        </w:rPr>
        <w:t xml:space="preserve">į Lietuvos Respublikos 2020 metų valstybės biudžeto ir savivaldybių </w:t>
      </w:r>
      <w:r w:rsidRPr="001850CE">
        <w:rPr>
          <w:spacing w:val="-6"/>
        </w:rPr>
        <w:t xml:space="preserve">biudžetų finansinių rodiklių patvirtinimo įstatymo 6 priedą, kuriame numatyta 5,07 mln. eurų </w:t>
      </w:r>
      <w:r w:rsidRPr="001850CE">
        <w:rPr>
          <w:spacing w:val="-9"/>
        </w:rPr>
        <w:t>savivaldybių kultūros įstaigų kultūros ir meno darbuotojų atlyginimams didinti;</w:t>
      </w:r>
    </w:p>
    <w:p w:rsidR="001850CE" w:rsidRPr="001850CE" w:rsidRDefault="001850CE" w:rsidP="001850CE">
      <w:pPr>
        <w:shd w:val="clear" w:color="auto" w:fill="FFFFFF"/>
        <w:spacing w:line="276" w:lineRule="auto"/>
        <w:ind w:firstLine="709"/>
        <w:jc w:val="both"/>
      </w:pPr>
      <w:r w:rsidRPr="001850CE">
        <w:rPr>
          <w:i/>
          <w:iCs/>
          <w:spacing w:val="-8"/>
        </w:rPr>
        <w:t xml:space="preserve">įvertindamos, </w:t>
      </w:r>
      <w:r w:rsidRPr="001850CE">
        <w:rPr>
          <w:spacing w:val="-8"/>
        </w:rPr>
        <w:t xml:space="preserve">kad valstybės skiriamos lėšos sudaro galimybes padidinti savivaldybių </w:t>
      </w:r>
      <w:r w:rsidRPr="001850CE">
        <w:rPr>
          <w:spacing w:val="-9"/>
        </w:rPr>
        <w:t>kultūros įstaigų kultūros ir meno darbuotojų atlyginimus vidutiniškai 7 %;</w:t>
      </w:r>
    </w:p>
    <w:p w:rsidR="001850CE" w:rsidRPr="001850CE" w:rsidRDefault="001850CE" w:rsidP="001850CE">
      <w:pPr>
        <w:shd w:val="clear" w:color="auto" w:fill="FFFFFF"/>
        <w:spacing w:line="276" w:lineRule="auto"/>
        <w:ind w:firstLine="709"/>
        <w:jc w:val="both"/>
      </w:pPr>
      <w:r w:rsidRPr="001850CE">
        <w:rPr>
          <w:i/>
          <w:iCs/>
          <w:spacing w:val="-8"/>
        </w:rPr>
        <w:t xml:space="preserve">vadovaudamosi </w:t>
      </w:r>
      <w:r w:rsidRPr="001850CE">
        <w:rPr>
          <w:spacing w:val="-8"/>
        </w:rPr>
        <w:t>2018 m. spalio 4 d. memorandumu „Dėl bendradarbiavimo siekiant didinti savivaldybių kultūros įstaigų kultūros ir meno darbuotojų darbo apmokėjimą",</w:t>
      </w:r>
    </w:p>
    <w:p w:rsidR="001850CE" w:rsidRPr="001850CE" w:rsidRDefault="001850CE" w:rsidP="001850CE">
      <w:pPr>
        <w:shd w:val="clear" w:color="auto" w:fill="FFFFFF"/>
        <w:spacing w:line="276" w:lineRule="auto"/>
        <w:jc w:val="center"/>
        <w:rPr>
          <w:b/>
          <w:bCs/>
          <w:spacing w:val="-20"/>
          <w:position w:val="-1"/>
        </w:rPr>
      </w:pPr>
    </w:p>
    <w:p w:rsidR="001850CE" w:rsidRPr="001850CE" w:rsidRDefault="001850CE" w:rsidP="001850CE">
      <w:pPr>
        <w:shd w:val="clear" w:color="auto" w:fill="FFFFFF"/>
        <w:spacing w:line="276" w:lineRule="auto"/>
        <w:jc w:val="center"/>
        <w:rPr>
          <w:b/>
          <w:bCs/>
          <w:spacing w:val="-20"/>
          <w:position w:val="-1"/>
        </w:rPr>
      </w:pPr>
    </w:p>
    <w:p w:rsidR="001850CE" w:rsidRPr="001850CE" w:rsidRDefault="001850CE" w:rsidP="001850CE">
      <w:pPr>
        <w:shd w:val="clear" w:color="auto" w:fill="FFFFFF"/>
        <w:spacing w:line="276" w:lineRule="auto"/>
        <w:jc w:val="center"/>
        <w:rPr>
          <w:sz w:val="20"/>
          <w:szCs w:val="20"/>
        </w:rPr>
      </w:pPr>
      <w:r w:rsidRPr="001850CE">
        <w:rPr>
          <w:b/>
          <w:bCs/>
          <w:spacing w:val="-20"/>
          <w:position w:val="-1"/>
        </w:rPr>
        <w:t>SUSITARIA:</w:t>
      </w:r>
    </w:p>
    <w:p w:rsidR="001850CE" w:rsidRPr="001850CE" w:rsidRDefault="001850CE" w:rsidP="001850CE">
      <w:pPr>
        <w:shd w:val="clear" w:color="auto" w:fill="FFFFFF"/>
        <w:spacing w:line="276" w:lineRule="auto"/>
        <w:ind w:firstLine="709"/>
        <w:jc w:val="both"/>
      </w:pPr>
      <w:r w:rsidRPr="001850CE">
        <w:rPr>
          <w:spacing w:val="-4"/>
        </w:rPr>
        <w:t xml:space="preserve">2020 metais skirti papildomą finansavimą savivaldybių kultūros įstaigų kultūros ir </w:t>
      </w:r>
      <w:r w:rsidRPr="001850CE">
        <w:rPr>
          <w:spacing w:val="-5"/>
        </w:rPr>
        <w:t xml:space="preserve">meno darbuotojų atlyginimams didinti, užtikrindamos, kad valstybės ir savivaldybių lėšomis </w:t>
      </w:r>
      <w:r w:rsidRPr="001850CE">
        <w:rPr>
          <w:spacing w:val="-11"/>
        </w:rPr>
        <w:t xml:space="preserve">savivaldybių kultūros įstaigų kultūros ir meno darbuotojų atlyginimai vidutiniškai didėtų ne mažiau </w:t>
      </w:r>
      <w:r w:rsidRPr="001850CE">
        <w:t>kaip 10 %.</w:t>
      </w:r>
    </w:p>
    <w:p w:rsidR="001850CE" w:rsidRPr="001850CE" w:rsidRDefault="001850CE" w:rsidP="001850CE">
      <w:pPr>
        <w:shd w:val="clear" w:color="auto" w:fill="FFFFFF"/>
        <w:spacing w:line="276" w:lineRule="auto"/>
        <w:jc w:val="both"/>
      </w:pPr>
    </w:p>
    <w:p w:rsidR="001850CE" w:rsidRPr="001850CE" w:rsidRDefault="001850CE" w:rsidP="001850CE">
      <w:pPr>
        <w:shd w:val="clear" w:color="auto" w:fill="FFFFFF"/>
        <w:spacing w:line="276" w:lineRule="auto"/>
        <w:jc w:val="both"/>
      </w:pPr>
    </w:p>
    <w:p w:rsidR="001850CE" w:rsidRPr="001850CE" w:rsidRDefault="001850CE" w:rsidP="001850CE">
      <w:pPr>
        <w:shd w:val="clear" w:color="auto" w:fill="FFFFFF"/>
        <w:tabs>
          <w:tab w:val="left" w:pos="5529"/>
          <w:tab w:val="left" w:pos="14895"/>
        </w:tabs>
        <w:spacing w:line="276" w:lineRule="auto"/>
        <w:rPr>
          <w:sz w:val="20"/>
          <w:szCs w:val="20"/>
        </w:rPr>
      </w:pPr>
      <w:r w:rsidRPr="001850CE">
        <w:rPr>
          <w:spacing w:val="-12"/>
        </w:rPr>
        <w:t>Kultūros ministras</w:t>
      </w:r>
      <w:r w:rsidRPr="001850CE">
        <w:rPr>
          <w:i/>
          <w:iCs/>
        </w:rPr>
        <w:tab/>
        <w:t xml:space="preserve">                           </w:t>
      </w:r>
      <w:r w:rsidR="008879B0">
        <w:rPr>
          <w:i/>
          <w:iCs/>
        </w:rPr>
        <w:t xml:space="preserve"> </w:t>
      </w:r>
      <w:r w:rsidRPr="001850CE">
        <w:rPr>
          <w:spacing w:val="-12"/>
        </w:rPr>
        <w:t>Mindaugas Kvietkauskas</w:t>
      </w:r>
    </w:p>
    <w:p w:rsidR="001850CE" w:rsidRPr="001850CE" w:rsidRDefault="001850CE" w:rsidP="001850CE">
      <w:pPr>
        <w:shd w:val="clear" w:color="auto" w:fill="FFFFFF"/>
        <w:spacing w:line="276" w:lineRule="auto"/>
        <w:jc w:val="both"/>
      </w:pPr>
    </w:p>
    <w:p w:rsidR="001850CE" w:rsidRPr="001850CE" w:rsidRDefault="001850CE" w:rsidP="001850CE">
      <w:pPr>
        <w:shd w:val="clear" w:color="auto" w:fill="FFFFFF"/>
        <w:tabs>
          <w:tab w:val="left" w:pos="5529"/>
        </w:tabs>
        <w:spacing w:line="276" w:lineRule="auto"/>
        <w:jc w:val="both"/>
      </w:pPr>
      <w:r w:rsidRPr="001850CE">
        <w:t xml:space="preserve">Anykščių rajono savivaldybės meras </w:t>
      </w:r>
      <w:r w:rsidRPr="001850CE">
        <w:tab/>
        <w:t xml:space="preserve">                              Sigutis Obelevičius </w:t>
      </w:r>
    </w:p>
    <w:p w:rsidR="001850CE" w:rsidRPr="001850CE" w:rsidRDefault="001850CE" w:rsidP="001850CE">
      <w:pPr>
        <w:spacing w:line="276" w:lineRule="auto"/>
      </w:pPr>
      <w:r w:rsidRPr="001850CE">
        <w:rPr>
          <w:noProof/>
          <w:sz w:val="20"/>
          <w:szCs w:val="20"/>
          <w:lang w:eastAsia="lt-LT"/>
        </w:rPr>
        <mc:AlternateContent>
          <mc:Choice Requires="wps">
            <w:drawing>
              <wp:anchor distT="0" distB="0" distL="114300" distR="114300" simplePos="0" relativeHeight="251658240" behindDoc="0" locked="0" layoutInCell="1" allowOverlap="1" wp14:anchorId="0A7CC639" wp14:editId="6FCD31BA">
                <wp:simplePos x="0" y="0"/>
                <wp:positionH relativeFrom="margin">
                  <wp:posOffset>2562860</wp:posOffset>
                </wp:positionH>
                <wp:positionV relativeFrom="paragraph">
                  <wp:posOffset>635</wp:posOffset>
                </wp:positionV>
                <wp:extent cx="85725" cy="171450"/>
                <wp:effectExtent l="0" t="0" r="13335" b="152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0CE" w:rsidRDefault="001850CE" w:rsidP="001850CE">
                            <w:pPr>
                              <w:rPr>
                                <w:rFonts w:ascii="Arial" w:hAnsi="Arial" w:cs="Arial"/>
                              </w:rPr>
                            </w:pP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shapetype w14:anchorId="0A7CC639" id="_x0000_t202" coordsize="21600,21600" o:spt="202" path="m,l,21600r21600,l21600,xe">
                <v:stroke joinstyle="miter"/>
                <v:path gradientshapeok="t" o:connecttype="rect"/>
              </v:shapetype>
              <v:shape id="Text Box 2" o:spid="_x0000_s1026" type="#_x0000_t202" style="position:absolute;margin-left:201.8pt;margin-top:.05pt;width:6.75pt;height:13.5pt;z-index:25165824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" filled="f" stroked="f">
                <v:textbox style="mso-fit-shape-to-text:t" inset="0,0,0,0">
                  <w:txbxContent>
                    <w:p w:rsidR="001850CE" w:rsidRDefault="001850CE" w:rsidP="001850CE">
                      <w:pPr>
                        <w:rPr>
                          <w:rFonts w:ascii="Arial" w:hAnsi="Arial" w:cs="Arial"/>
                        </w:rPr>
                      </w:pPr>
                    </w:p>
                  </w:txbxContent>
                </v:textbox>
                <w10:wrap type="topAndBottom" anchorx="margin"/>
              </v:shape>
            </w:pict>
          </mc:Fallback>
        </mc:AlternateContent>
      </w:r>
    </w:p>
    <w:p w:rsidR="00944EBD" w:rsidRPr="001850CE" w:rsidRDefault="00944EBD" w:rsidP="00944EBD">
      <w:pPr>
        <w:tabs>
          <w:tab w:val="left" w:pos="851"/>
        </w:tabs>
        <w:ind w:right="-306"/>
        <w:jc w:val="center"/>
        <w:rPr>
          <w:b/>
        </w:rPr>
      </w:pPr>
    </w:p>
    <w:p w:rsidR="001850CE" w:rsidRDefault="001850CE" w:rsidP="00944EBD">
      <w:pPr>
        <w:tabs>
          <w:tab w:val="left" w:pos="851"/>
        </w:tabs>
        <w:ind w:right="-306"/>
        <w:jc w:val="center"/>
        <w:rPr>
          <w:b/>
        </w:rPr>
      </w:pPr>
    </w:p>
    <w:p w:rsidR="001850CE" w:rsidRDefault="001850CE" w:rsidP="00944EBD">
      <w:pPr>
        <w:tabs>
          <w:tab w:val="left" w:pos="851"/>
        </w:tabs>
        <w:ind w:right="-306"/>
        <w:jc w:val="center"/>
        <w:rPr>
          <w:b/>
        </w:rPr>
      </w:pPr>
    </w:p>
    <w:p w:rsidR="001850CE" w:rsidRDefault="001850CE" w:rsidP="00944EBD">
      <w:pPr>
        <w:tabs>
          <w:tab w:val="left" w:pos="851"/>
        </w:tabs>
        <w:ind w:right="-306"/>
        <w:jc w:val="center"/>
        <w:rPr>
          <w:b/>
        </w:rPr>
      </w:pPr>
    </w:p>
    <w:p w:rsidR="001850CE" w:rsidRDefault="001850CE" w:rsidP="00944EBD">
      <w:pPr>
        <w:tabs>
          <w:tab w:val="left" w:pos="851"/>
        </w:tabs>
        <w:ind w:right="-306"/>
        <w:jc w:val="center"/>
        <w:rPr>
          <w:b/>
        </w:rPr>
      </w:pPr>
    </w:p>
    <w:p w:rsidR="001850CE" w:rsidRDefault="001850CE" w:rsidP="00944EBD">
      <w:pPr>
        <w:tabs>
          <w:tab w:val="left" w:pos="851"/>
        </w:tabs>
        <w:ind w:right="-306"/>
        <w:jc w:val="center"/>
        <w:rPr>
          <w:b/>
        </w:rPr>
      </w:pPr>
    </w:p>
    <w:p w:rsidR="001850CE" w:rsidRDefault="001850CE" w:rsidP="00944EBD">
      <w:pPr>
        <w:tabs>
          <w:tab w:val="left" w:pos="851"/>
        </w:tabs>
        <w:ind w:right="-306"/>
        <w:jc w:val="center"/>
        <w:rPr>
          <w:b/>
        </w:rPr>
      </w:pPr>
    </w:p>
    <w:p w:rsidR="001850CE" w:rsidRDefault="001850CE" w:rsidP="00944EBD">
      <w:pPr>
        <w:tabs>
          <w:tab w:val="left" w:pos="851"/>
        </w:tabs>
        <w:ind w:right="-306"/>
        <w:jc w:val="center"/>
        <w:rPr>
          <w:b/>
        </w:rPr>
      </w:pPr>
    </w:p>
    <w:p w:rsidR="00944EBD" w:rsidRDefault="00944EBD" w:rsidP="00944EBD">
      <w:pPr>
        <w:tabs>
          <w:tab w:val="left" w:pos="851"/>
        </w:tabs>
        <w:ind w:right="-306"/>
        <w:jc w:val="center"/>
        <w:rPr>
          <w:b/>
        </w:rPr>
      </w:pPr>
    </w:p>
    <w:p w:rsidR="00944EBD" w:rsidRDefault="00944EBD" w:rsidP="00944EBD">
      <w:pPr>
        <w:tabs>
          <w:tab w:val="left" w:pos="851"/>
        </w:tabs>
        <w:ind w:right="-22"/>
        <w:jc w:val="center"/>
        <w:rPr>
          <w:b/>
        </w:rPr>
      </w:pPr>
      <w:r>
        <w:rPr>
          <w:b/>
        </w:rPr>
        <w:t xml:space="preserve">A I Š K I N A M A S I S     R A Š T A S    </w:t>
      </w:r>
    </w:p>
    <w:p w:rsidR="00944EBD" w:rsidRDefault="00944EBD" w:rsidP="00944EBD">
      <w:pPr>
        <w:tabs>
          <w:tab w:val="left" w:pos="851"/>
        </w:tabs>
        <w:ind w:right="-22"/>
        <w:jc w:val="both"/>
        <w:rPr>
          <w:b/>
        </w:rPr>
      </w:pPr>
    </w:p>
    <w:p w:rsidR="00944EBD" w:rsidRDefault="00944EBD" w:rsidP="00944EBD">
      <w:pPr>
        <w:tabs>
          <w:tab w:val="left" w:pos="851"/>
        </w:tabs>
        <w:spacing w:line="360" w:lineRule="auto"/>
        <w:ind w:right="-22"/>
        <w:jc w:val="both"/>
        <w:rPr>
          <w:b/>
        </w:rPr>
      </w:pPr>
      <w:r>
        <w:rPr>
          <w:b/>
        </w:rPr>
        <w:t>1.</w:t>
      </w:r>
      <w:r>
        <w:rPr>
          <w:b/>
        </w:rPr>
        <w:tab/>
        <w:t>Sprendimo projekto motyvai, tikslai ir uždaviniai:</w:t>
      </w:r>
    </w:p>
    <w:p w:rsidR="00944EBD" w:rsidRDefault="00944EBD" w:rsidP="00944EBD">
      <w:pPr>
        <w:tabs>
          <w:tab w:val="left" w:pos="0"/>
        </w:tabs>
        <w:spacing w:line="360" w:lineRule="auto"/>
        <w:ind w:right="-22" w:firstLine="540"/>
        <w:jc w:val="both"/>
      </w:pPr>
      <w:r>
        <w:rPr>
          <w:sz w:val="22"/>
          <w:szCs w:val="22"/>
        </w:rPr>
        <w:t xml:space="preserve">    </w:t>
      </w:r>
      <w:r>
        <w:t xml:space="preserve">Kultūros ministerija 2020 m. sausio 7 d. atsiuntė raštą Nr. S2-38 „Dėl Kultūros ir meno darbuotojų darbo užmokesčio didinimo“ (pridedama) bei  2018 m. spalio 4 d. memorandumo „Dėl bendradarbiavimo siekiant didinti savivaldybių kultūros įstaigų kultūros ir meno darbuotojų darbo apmokėjimą“ papildomą susitarimą, kuriuo savivaldybė kviečiama prisidėti keliant atlyginimus kultūros ir meno darbuotojams bei pasirašyti Memorandumo papildomą susitarimą. </w:t>
      </w:r>
    </w:p>
    <w:p w:rsidR="00944EBD" w:rsidRDefault="00944EBD" w:rsidP="00944EBD">
      <w:pPr>
        <w:spacing w:line="360" w:lineRule="auto"/>
        <w:ind w:right="-22"/>
        <w:jc w:val="both"/>
        <w:rPr>
          <w:b/>
        </w:rPr>
      </w:pPr>
      <w:r>
        <w:rPr>
          <w:sz w:val="22"/>
          <w:szCs w:val="22"/>
        </w:rPr>
        <w:t xml:space="preserve">                 Susitarimu siekiama, kad savivaldybių kultūros įstaigų kultūros ir meno darbuotojų vidutinis darbo užmokestis didėtų kaip ir visų viešojo sektoriaus kultūros ir meno darbuotojų, t.</w:t>
      </w:r>
      <w:r w:rsidR="00161AC8">
        <w:rPr>
          <w:sz w:val="22"/>
          <w:szCs w:val="22"/>
        </w:rPr>
        <w:t xml:space="preserve"> </w:t>
      </w:r>
      <w:r>
        <w:rPr>
          <w:sz w:val="22"/>
          <w:szCs w:val="22"/>
        </w:rPr>
        <w:t>y. 10 proc. Kultūros ministerija prašo savivaldybes prisidėti ir savivaldybių biudžetuose tikslingai numatyti papildomas lėšas, leisiančias kartu su valstybės indėliu savivaldybių kultūros ir meno darbuotojų vidutinį darbo užmokestį didinti ne mažiau 10 proc. Šio sprendimo projektu siūloma Tarybai iš esmės pritarti, kad būtų didinamas Anykščių rajono s</w:t>
      </w:r>
      <w:r>
        <w:rPr>
          <w:sz w:val="22"/>
          <w:szCs w:val="22"/>
          <w:lang w:eastAsia="lt-LT"/>
        </w:rPr>
        <w:t xml:space="preserve">avivaldybės biudžetinių  įstaigų kultūros ir meno darbuotojų darbo užmokestis, tam skiriant ne mažiau  </w:t>
      </w:r>
      <w:r>
        <w:t>3 proc. rajono biudžeto lėšų.</w:t>
      </w:r>
    </w:p>
    <w:p w:rsidR="00944EBD" w:rsidRDefault="00944EBD" w:rsidP="00944EBD">
      <w:pPr>
        <w:tabs>
          <w:tab w:val="left" w:pos="851"/>
        </w:tabs>
        <w:spacing w:line="360" w:lineRule="auto"/>
        <w:ind w:right="-22"/>
        <w:jc w:val="both"/>
      </w:pPr>
      <w:r>
        <w:rPr>
          <w:b/>
        </w:rPr>
        <w:t>2.</w:t>
      </w:r>
      <w:r>
        <w:rPr>
          <w:b/>
        </w:rPr>
        <w:tab/>
        <w:t>Teisinis reglamentavimas:</w:t>
      </w:r>
      <w:r>
        <w:t xml:space="preserve"> </w:t>
      </w:r>
    </w:p>
    <w:p w:rsidR="00944EBD" w:rsidRDefault="00944EBD" w:rsidP="00944EBD">
      <w:pPr>
        <w:tabs>
          <w:tab w:val="left" w:pos="851"/>
        </w:tabs>
        <w:spacing w:line="360" w:lineRule="auto"/>
        <w:ind w:right="-22"/>
        <w:jc w:val="both"/>
        <w:rPr>
          <w:b/>
        </w:rPr>
      </w:pPr>
      <w:r>
        <w:t xml:space="preserve">           Lietuvos Respublikos vietos savivaldos įstatymas, Anykščių rajono savivaldybės tarybos sprendimas, </w:t>
      </w:r>
      <w:r>
        <w:rPr>
          <w:bCs/>
        </w:rPr>
        <w:t>Lietuvos Respublikos kultūros ministerijos raštas.</w:t>
      </w:r>
    </w:p>
    <w:p w:rsidR="00944EBD" w:rsidRDefault="00944EBD" w:rsidP="00944EBD">
      <w:pPr>
        <w:tabs>
          <w:tab w:val="left" w:pos="851"/>
        </w:tabs>
        <w:spacing w:line="360" w:lineRule="auto"/>
        <w:ind w:right="-22"/>
        <w:jc w:val="both"/>
        <w:rPr>
          <w:b/>
        </w:rPr>
      </w:pPr>
      <w:r>
        <w:rPr>
          <w:b/>
        </w:rPr>
        <w:t>3.</w:t>
      </w:r>
      <w:r>
        <w:rPr>
          <w:b/>
        </w:rPr>
        <w:tab/>
        <w:t>Ekonominis – socialinis pagrindimas:</w:t>
      </w:r>
    </w:p>
    <w:p w:rsidR="00944EBD" w:rsidRPr="000A0051" w:rsidRDefault="00944EBD" w:rsidP="000A0051">
      <w:pPr>
        <w:tabs>
          <w:tab w:val="left" w:pos="0"/>
        </w:tabs>
        <w:spacing w:line="360" w:lineRule="auto"/>
        <w:ind w:right="-22" w:firstLine="540"/>
        <w:jc w:val="both"/>
        <w:rPr>
          <w:rFonts w:cs="Helvetica"/>
        </w:rPr>
      </w:pPr>
      <w:r>
        <w:rPr>
          <w:rFonts w:cs="Helvetica"/>
        </w:rPr>
        <w:t xml:space="preserve">Lietuvos Respublikos Seimui priėmus 2020 m. valstybės biudžeto ir savivaldybių biudžetų finansinių rodiklių patvirtinimo įstatymą numatytas tikslinis kultūros ir meno darbuotojų darbo užmokesčio didinimas. 2020 m. valstybės biudžeto įstatymo 6 priede numatytas valstybės indėlis 7 </w:t>
      </w:r>
      <w:r>
        <w:t>proc.</w:t>
      </w:r>
      <w:r>
        <w:rPr>
          <w:rFonts w:cs="Helvetica"/>
        </w:rPr>
        <w:t xml:space="preserve">, laukiamas minimalus savivaldybės indėlis </w:t>
      </w:r>
      <w:r>
        <w:rPr>
          <w:b/>
        </w:rPr>
        <w:t xml:space="preserve">– </w:t>
      </w:r>
      <w:r>
        <w:t>3 proc.</w:t>
      </w:r>
      <w:r>
        <w:rPr>
          <w:rFonts w:cs="Helvetica"/>
        </w:rPr>
        <w:t xml:space="preserve"> Konkrečiai Anykščių rajono savivaldybei numatoma iš valstybės skirti 102 tūkst. Eur, laukiamas prisidėjimas – 44 tūkst. Eur.</w:t>
      </w:r>
      <w:r>
        <w:rPr>
          <w:bCs/>
          <w:color w:val="00B050"/>
        </w:rPr>
        <w:t xml:space="preserve">      </w:t>
      </w:r>
    </w:p>
    <w:p w:rsidR="00944EBD" w:rsidRDefault="00944EBD" w:rsidP="00944EBD">
      <w:pPr>
        <w:tabs>
          <w:tab w:val="left" w:pos="851"/>
        </w:tabs>
        <w:spacing w:line="360" w:lineRule="auto"/>
        <w:ind w:right="-22"/>
        <w:jc w:val="both"/>
        <w:rPr>
          <w:b/>
        </w:rPr>
      </w:pPr>
      <w:r>
        <w:rPr>
          <w:b/>
        </w:rPr>
        <w:t>4.</w:t>
      </w:r>
      <w:r>
        <w:rPr>
          <w:b/>
        </w:rPr>
        <w:tab/>
        <w:t>Galimos teigiamos ir neigiamos pasekmės, pasiūlymai, kokių teisėtų priemonių reikėtų imtis, siekiant išvengti neigiamų pasekmių:</w:t>
      </w:r>
    </w:p>
    <w:p w:rsidR="00944EBD" w:rsidRDefault="00944EBD" w:rsidP="00944EBD">
      <w:pPr>
        <w:tabs>
          <w:tab w:val="left" w:pos="851"/>
        </w:tabs>
        <w:spacing w:line="360" w:lineRule="auto"/>
        <w:ind w:right="-22"/>
        <w:jc w:val="both"/>
        <w:rPr>
          <w:b/>
        </w:rPr>
      </w:pPr>
      <w:r>
        <w:rPr>
          <w:sz w:val="22"/>
          <w:szCs w:val="22"/>
        </w:rPr>
        <w:t xml:space="preserve">         Priėmus šį sprendimą bus galimybė Anykščių rajono s</w:t>
      </w:r>
      <w:r>
        <w:rPr>
          <w:sz w:val="22"/>
          <w:szCs w:val="22"/>
          <w:lang w:eastAsia="lt-LT"/>
        </w:rPr>
        <w:t xml:space="preserve">avivaldybės kultūros įstaigų kultūros ir meno darbuotojų atlyginimus </w:t>
      </w:r>
      <w:r w:rsidR="00161AC8" w:rsidRPr="000A0051">
        <w:rPr>
          <w:sz w:val="22"/>
          <w:szCs w:val="22"/>
          <w:lang w:eastAsia="lt-LT"/>
        </w:rPr>
        <w:t xml:space="preserve">vidutiniškai </w:t>
      </w:r>
      <w:r>
        <w:rPr>
          <w:sz w:val="22"/>
          <w:szCs w:val="22"/>
          <w:lang w:eastAsia="lt-LT"/>
        </w:rPr>
        <w:t>padidinti 10 proc.</w:t>
      </w:r>
    </w:p>
    <w:p w:rsidR="00944EBD" w:rsidRDefault="00944EBD" w:rsidP="00944EBD">
      <w:pPr>
        <w:tabs>
          <w:tab w:val="left" w:pos="851"/>
        </w:tabs>
        <w:spacing w:line="360" w:lineRule="auto"/>
        <w:ind w:right="-22"/>
        <w:jc w:val="both"/>
        <w:rPr>
          <w:b/>
        </w:rPr>
      </w:pPr>
      <w:r>
        <w:rPr>
          <w:b/>
        </w:rPr>
        <w:t>5.</w:t>
      </w:r>
      <w:r>
        <w:rPr>
          <w:b/>
        </w:rPr>
        <w:tab/>
        <w:t>Priemonės sprendimo projekto įgyvendinimui:</w:t>
      </w:r>
    </w:p>
    <w:p w:rsidR="00944EBD" w:rsidRDefault="00944EBD" w:rsidP="00944EBD">
      <w:pPr>
        <w:tabs>
          <w:tab w:val="left" w:pos="851"/>
        </w:tabs>
        <w:spacing w:line="360" w:lineRule="auto"/>
        <w:ind w:right="-22"/>
        <w:jc w:val="both"/>
        <w:rPr>
          <w:b/>
        </w:rPr>
      </w:pPr>
      <w:r>
        <w:t xml:space="preserve">         Priimtas Tarybos sprendimas</w:t>
      </w:r>
    </w:p>
    <w:p w:rsidR="00944EBD" w:rsidRDefault="00944EBD" w:rsidP="00944EBD">
      <w:pPr>
        <w:tabs>
          <w:tab w:val="left" w:pos="851"/>
        </w:tabs>
        <w:spacing w:line="360" w:lineRule="auto"/>
        <w:ind w:right="-22"/>
        <w:jc w:val="both"/>
        <w:rPr>
          <w:b/>
        </w:rPr>
      </w:pPr>
      <w:r>
        <w:rPr>
          <w:b/>
        </w:rPr>
        <w:t>6.</w:t>
      </w:r>
      <w:r>
        <w:rPr>
          <w:b/>
        </w:rPr>
        <w:tab/>
        <w:t>Lėšų poreikis ir finansavimo šaltiniai (esant galimybei, nurodomos preliminarios sumos, išlaidų sąmatos, skaičiavimai):</w:t>
      </w:r>
    </w:p>
    <w:p w:rsidR="000A0051" w:rsidRDefault="000A0051" w:rsidP="000A0051">
      <w:pPr>
        <w:tabs>
          <w:tab w:val="left" w:pos="0"/>
        </w:tabs>
        <w:spacing w:line="360" w:lineRule="auto"/>
        <w:ind w:right="-22" w:firstLine="540"/>
        <w:jc w:val="both"/>
        <w:rPr>
          <w:rFonts w:cs="Helvetica"/>
        </w:rPr>
      </w:pPr>
      <w:r>
        <w:rPr>
          <w:rFonts w:cs="Helvetica"/>
        </w:rPr>
        <w:t xml:space="preserve">Anykščių rajono kultūros įstaigose yra 128,8 kultūros ir meno darbuotojų pareigybės, kurių atlyginimų didėjimui 2020 metais  reikėtų skirti 146 tūkst. Eur. </w:t>
      </w:r>
    </w:p>
    <w:p w:rsidR="00944EBD" w:rsidRDefault="00944EBD" w:rsidP="00944EBD">
      <w:pPr>
        <w:tabs>
          <w:tab w:val="left" w:pos="851"/>
        </w:tabs>
        <w:spacing w:line="360" w:lineRule="auto"/>
        <w:ind w:right="-22"/>
        <w:jc w:val="both"/>
        <w:rPr>
          <w:b/>
        </w:rPr>
      </w:pPr>
      <w:r>
        <w:rPr>
          <w:b/>
        </w:rPr>
        <w:lastRenderedPageBreak/>
        <w:t>7.</w:t>
      </w:r>
      <w:r>
        <w:rPr>
          <w:b/>
        </w:rPr>
        <w:tab/>
        <w:t>Specialistų vertinimai ir išvados:</w:t>
      </w:r>
    </w:p>
    <w:p w:rsidR="00944EBD" w:rsidRDefault="00944EBD" w:rsidP="00944EBD">
      <w:pPr>
        <w:tabs>
          <w:tab w:val="left" w:pos="1296"/>
        </w:tabs>
        <w:spacing w:line="360" w:lineRule="auto"/>
        <w:ind w:right="-22"/>
        <w:jc w:val="both"/>
        <w:rPr>
          <w:color w:val="000000"/>
        </w:rPr>
      </w:pPr>
      <w:r>
        <w:rPr>
          <w:color w:val="000000"/>
        </w:rPr>
        <w:t xml:space="preserve">        Nėra</w:t>
      </w:r>
    </w:p>
    <w:p w:rsidR="00944EBD" w:rsidRDefault="00944EBD" w:rsidP="00944EBD">
      <w:pPr>
        <w:tabs>
          <w:tab w:val="left" w:pos="851"/>
        </w:tabs>
        <w:spacing w:line="360" w:lineRule="auto"/>
        <w:ind w:right="-22"/>
        <w:jc w:val="both"/>
        <w:rPr>
          <w:b/>
        </w:rPr>
      </w:pPr>
      <w:r>
        <w:rPr>
          <w:b/>
        </w:rPr>
        <w:t>8.</w:t>
      </w:r>
      <w:r>
        <w:rPr>
          <w:b/>
        </w:rPr>
        <w:tab/>
        <w:t>Informacija apie atliktą antikorupcinį vertinimą:</w:t>
      </w:r>
    </w:p>
    <w:p w:rsidR="00944EBD" w:rsidRDefault="00944EBD" w:rsidP="00944EBD">
      <w:pPr>
        <w:tabs>
          <w:tab w:val="left" w:pos="851"/>
        </w:tabs>
        <w:spacing w:line="360" w:lineRule="auto"/>
        <w:ind w:right="-22"/>
        <w:jc w:val="both"/>
        <w:rPr>
          <w:b/>
        </w:rPr>
      </w:pPr>
      <w:r>
        <w:t xml:space="preserve">         Neatliekamas</w:t>
      </w:r>
    </w:p>
    <w:p w:rsidR="00944EBD" w:rsidRDefault="00944EBD" w:rsidP="00944EBD">
      <w:pPr>
        <w:tabs>
          <w:tab w:val="left" w:pos="851"/>
        </w:tabs>
        <w:spacing w:line="360" w:lineRule="auto"/>
        <w:ind w:right="-22"/>
        <w:jc w:val="both"/>
        <w:rPr>
          <w:b/>
        </w:rPr>
      </w:pPr>
      <w:r>
        <w:rPr>
          <w:b/>
        </w:rPr>
        <w:t>9.</w:t>
      </w:r>
      <w:r>
        <w:rPr>
          <w:b/>
        </w:rPr>
        <w:tab/>
        <w:t>Informacija apie teisinio reguliavimo poveikio vertinimą:</w:t>
      </w:r>
    </w:p>
    <w:p w:rsidR="00944EBD" w:rsidRDefault="00944EBD" w:rsidP="00944EBD">
      <w:pPr>
        <w:tabs>
          <w:tab w:val="left" w:pos="851"/>
        </w:tabs>
        <w:spacing w:line="360" w:lineRule="auto"/>
        <w:ind w:right="-22"/>
        <w:jc w:val="both"/>
      </w:pPr>
      <w:r>
        <w:rPr>
          <w:color w:val="FF0000"/>
        </w:rPr>
        <w:t xml:space="preserve">        </w:t>
      </w:r>
      <w:r>
        <w:t xml:space="preserve"> Nevertinamas</w:t>
      </w:r>
    </w:p>
    <w:p w:rsidR="00944EBD" w:rsidRDefault="00944EBD" w:rsidP="00944EBD">
      <w:pPr>
        <w:tabs>
          <w:tab w:val="left" w:pos="851"/>
        </w:tabs>
        <w:spacing w:line="360" w:lineRule="auto"/>
        <w:ind w:right="-22"/>
        <w:jc w:val="both"/>
        <w:rPr>
          <w:b/>
        </w:rPr>
      </w:pPr>
      <w:r>
        <w:rPr>
          <w:b/>
        </w:rPr>
        <w:t>10.</w:t>
      </w:r>
      <w:r>
        <w:rPr>
          <w:b/>
        </w:rPr>
        <w:tab/>
        <w:t>Informacija apie administracinės naštos mažinimo vertinimą:</w:t>
      </w:r>
    </w:p>
    <w:p w:rsidR="00944EBD" w:rsidRDefault="00944EBD" w:rsidP="00944EBD">
      <w:pPr>
        <w:tabs>
          <w:tab w:val="left" w:pos="851"/>
        </w:tabs>
        <w:spacing w:line="360" w:lineRule="auto"/>
        <w:ind w:right="-22"/>
        <w:jc w:val="both"/>
        <w:rPr>
          <w:b/>
        </w:rPr>
      </w:pPr>
      <w:r>
        <w:rPr>
          <w:color w:val="FF0000"/>
        </w:rPr>
        <w:t xml:space="preserve">         </w:t>
      </w:r>
      <w:r>
        <w:t>Nevertinamas</w:t>
      </w:r>
    </w:p>
    <w:p w:rsidR="00944EBD" w:rsidRDefault="00944EBD" w:rsidP="00944EBD">
      <w:pPr>
        <w:tabs>
          <w:tab w:val="left" w:pos="851"/>
        </w:tabs>
        <w:spacing w:line="360" w:lineRule="auto"/>
        <w:ind w:right="-22"/>
        <w:jc w:val="both"/>
        <w:rPr>
          <w:b/>
        </w:rPr>
      </w:pPr>
      <w:r>
        <w:rPr>
          <w:b/>
        </w:rPr>
        <w:t>11.</w:t>
      </w:r>
      <w:r>
        <w:rPr>
          <w:b/>
        </w:rPr>
        <w:tab/>
        <w:t>Kiti paaiškinimai:</w:t>
      </w:r>
    </w:p>
    <w:p w:rsidR="00944EBD" w:rsidRDefault="00944EBD" w:rsidP="00944EBD">
      <w:pPr>
        <w:tabs>
          <w:tab w:val="left" w:pos="851"/>
        </w:tabs>
        <w:spacing w:line="360" w:lineRule="auto"/>
        <w:ind w:right="-22"/>
        <w:jc w:val="both"/>
      </w:pPr>
      <w:r>
        <w:rPr>
          <w:b/>
        </w:rPr>
        <w:t xml:space="preserve"> </w:t>
      </w:r>
      <w:r>
        <w:t xml:space="preserve">      Pridedama</w:t>
      </w:r>
      <w:r w:rsidR="0011732C">
        <w:t xml:space="preserve"> papildomi dokumentai</w:t>
      </w:r>
      <w:r>
        <w:t>:</w:t>
      </w:r>
    </w:p>
    <w:p w:rsidR="00944EBD" w:rsidRPr="00485954" w:rsidRDefault="00944EBD" w:rsidP="00944EBD">
      <w:pPr>
        <w:pStyle w:val="Sraopastraipa"/>
        <w:numPr>
          <w:ilvl w:val="0"/>
          <w:numId w:val="1"/>
        </w:numPr>
        <w:tabs>
          <w:tab w:val="left" w:pos="851"/>
        </w:tabs>
        <w:spacing w:line="360" w:lineRule="auto"/>
        <w:ind w:right="-22"/>
        <w:jc w:val="both"/>
        <w:rPr>
          <w:rFonts w:ascii="Times New Roman" w:hAnsi="Times New Roman"/>
          <w:sz w:val="24"/>
          <w:szCs w:val="24"/>
          <w:lang w:val="lt-LT"/>
        </w:rPr>
      </w:pPr>
      <w:r w:rsidRPr="00485954">
        <w:rPr>
          <w:rFonts w:ascii="Times New Roman" w:hAnsi="Times New Roman"/>
          <w:sz w:val="24"/>
          <w:szCs w:val="24"/>
          <w:lang w:val="lt-LT"/>
        </w:rPr>
        <w:t>Lietuvos Respublikos kultūros ministerijos 2020 m.</w:t>
      </w:r>
      <w:r>
        <w:rPr>
          <w:rFonts w:ascii="Times New Roman" w:hAnsi="Times New Roman"/>
          <w:sz w:val="24"/>
          <w:szCs w:val="24"/>
          <w:lang w:val="lt-LT"/>
        </w:rPr>
        <w:t xml:space="preserve"> sausio </w:t>
      </w:r>
      <w:r w:rsidRPr="00485954">
        <w:rPr>
          <w:rFonts w:ascii="Times New Roman" w:hAnsi="Times New Roman"/>
          <w:sz w:val="24"/>
          <w:szCs w:val="24"/>
          <w:lang w:val="lt-LT"/>
        </w:rPr>
        <w:t xml:space="preserve">7 </w:t>
      </w:r>
      <w:r>
        <w:rPr>
          <w:rFonts w:ascii="Times New Roman" w:hAnsi="Times New Roman"/>
          <w:sz w:val="24"/>
          <w:szCs w:val="24"/>
          <w:lang w:val="lt-LT"/>
        </w:rPr>
        <w:t xml:space="preserve">d. </w:t>
      </w:r>
      <w:r w:rsidRPr="00485954">
        <w:rPr>
          <w:rFonts w:ascii="Times New Roman" w:hAnsi="Times New Roman"/>
          <w:sz w:val="24"/>
          <w:szCs w:val="24"/>
          <w:lang w:val="lt-LT"/>
        </w:rPr>
        <w:t>raštas Nr. S2-38 „Dėl kultūros ir meno darbuotojų darbo užmokesčio didinimo“.</w:t>
      </w:r>
    </w:p>
    <w:p w:rsidR="00944EBD" w:rsidRPr="00485954" w:rsidRDefault="0011732C" w:rsidP="00944EBD">
      <w:pPr>
        <w:pStyle w:val="Sraopastraipa"/>
        <w:numPr>
          <w:ilvl w:val="0"/>
          <w:numId w:val="1"/>
        </w:numPr>
        <w:tabs>
          <w:tab w:val="left" w:pos="851"/>
        </w:tabs>
        <w:spacing w:line="360" w:lineRule="auto"/>
        <w:ind w:right="-306"/>
        <w:jc w:val="both"/>
        <w:rPr>
          <w:rFonts w:ascii="Times New Roman" w:hAnsi="Times New Roman"/>
          <w:sz w:val="24"/>
          <w:szCs w:val="24"/>
          <w:lang w:val="lt-LT"/>
        </w:rPr>
      </w:pPr>
      <w:r w:rsidRPr="00485954">
        <w:rPr>
          <w:rFonts w:ascii="Times New Roman" w:hAnsi="Times New Roman"/>
          <w:sz w:val="24"/>
          <w:szCs w:val="24"/>
          <w:lang w:val="lt-LT"/>
        </w:rPr>
        <w:t xml:space="preserve">Lietuvos Respublikos kultūros ministerijos </w:t>
      </w:r>
      <w:r>
        <w:rPr>
          <w:rFonts w:ascii="Times New Roman" w:hAnsi="Times New Roman"/>
          <w:sz w:val="24"/>
          <w:szCs w:val="24"/>
          <w:lang w:val="lt-LT"/>
        </w:rPr>
        <w:t>atsiųsto p</w:t>
      </w:r>
      <w:r w:rsidR="00944EBD" w:rsidRPr="00485954">
        <w:rPr>
          <w:rFonts w:ascii="Times New Roman" w:hAnsi="Times New Roman"/>
          <w:sz w:val="24"/>
          <w:szCs w:val="24"/>
          <w:lang w:val="lt-LT"/>
        </w:rPr>
        <w:t>apildom</w:t>
      </w:r>
      <w:r>
        <w:rPr>
          <w:rFonts w:ascii="Times New Roman" w:hAnsi="Times New Roman"/>
          <w:sz w:val="24"/>
          <w:szCs w:val="24"/>
          <w:lang w:val="lt-LT"/>
        </w:rPr>
        <w:t>o</w:t>
      </w:r>
      <w:r w:rsidR="00944EBD" w:rsidRPr="00485954">
        <w:rPr>
          <w:rFonts w:ascii="Times New Roman" w:hAnsi="Times New Roman"/>
          <w:sz w:val="24"/>
          <w:szCs w:val="24"/>
          <w:lang w:val="lt-LT"/>
        </w:rPr>
        <w:t xml:space="preserve"> susitarim</w:t>
      </w:r>
      <w:r>
        <w:rPr>
          <w:rFonts w:ascii="Times New Roman" w:hAnsi="Times New Roman"/>
          <w:sz w:val="24"/>
          <w:szCs w:val="24"/>
          <w:lang w:val="lt-LT"/>
        </w:rPr>
        <w:t xml:space="preserve">o </w:t>
      </w:r>
      <w:r w:rsidR="00944EBD" w:rsidRPr="00485954">
        <w:rPr>
          <w:rFonts w:ascii="Times New Roman" w:hAnsi="Times New Roman"/>
          <w:sz w:val="24"/>
          <w:szCs w:val="24"/>
          <w:lang w:val="lt-LT"/>
        </w:rPr>
        <w:t>prie 2018 m. spalio 4</w:t>
      </w:r>
      <w:r w:rsidR="00944EBD">
        <w:rPr>
          <w:rFonts w:ascii="Times New Roman" w:hAnsi="Times New Roman"/>
          <w:sz w:val="24"/>
          <w:szCs w:val="24"/>
          <w:lang w:val="lt-LT"/>
        </w:rPr>
        <w:t xml:space="preserve"> </w:t>
      </w:r>
      <w:r w:rsidR="00944EBD" w:rsidRPr="00485954">
        <w:rPr>
          <w:rFonts w:ascii="Times New Roman" w:hAnsi="Times New Roman"/>
          <w:sz w:val="24"/>
          <w:szCs w:val="24"/>
          <w:lang w:val="lt-LT"/>
        </w:rPr>
        <w:t>d. Memorandumo dėl bendradarbiavimo siekiant didinti savivaldybių kultūros įstaigų kultūros ir meno darbuotojų darbo apmokėjimą</w:t>
      </w:r>
      <w:r>
        <w:rPr>
          <w:rFonts w:ascii="Times New Roman" w:hAnsi="Times New Roman"/>
          <w:sz w:val="24"/>
          <w:szCs w:val="24"/>
          <w:lang w:val="lt-LT"/>
        </w:rPr>
        <w:t xml:space="preserve"> tekstas.</w:t>
      </w:r>
    </w:p>
    <w:p w:rsidR="00944EBD" w:rsidRDefault="00944EBD" w:rsidP="00944EBD">
      <w:pPr>
        <w:tabs>
          <w:tab w:val="left" w:pos="1296"/>
        </w:tabs>
        <w:spacing w:line="360" w:lineRule="auto"/>
        <w:ind w:right="-306"/>
        <w:jc w:val="both"/>
        <w:rPr>
          <w:b/>
        </w:rPr>
      </w:pPr>
      <w:r w:rsidRPr="00485954">
        <w:rPr>
          <w:color w:val="000000"/>
        </w:rPr>
        <w:t xml:space="preserve"> </w:t>
      </w:r>
      <w:r>
        <w:rPr>
          <w:b/>
        </w:rPr>
        <w:t>12.</w:t>
      </w:r>
      <w:r>
        <w:rPr>
          <w:b/>
        </w:rPr>
        <w:tab/>
        <w:t xml:space="preserve"> Sprendimo vykdytojai, įgyvendinimo (vykdymo) terminai:</w:t>
      </w:r>
    </w:p>
    <w:p w:rsidR="00944EBD" w:rsidRPr="00161AC8" w:rsidRDefault="002F4F37" w:rsidP="00256DAD">
      <w:pPr>
        <w:spacing w:after="200" w:line="360" w:lineRule="auto"/>
        <w:ind w:right="-306"/>
        <w:jc w:val="both"/>
        <w:rPr>
          <w:b/>
          <w:i/>
          <w:iCs/>
          <w:color w:val="FF0000"/>
        </w:rPr>
      </w:pPr>
      <w:r>
        <w:t xml:space="preserve">         </w:t>
      </w:r>
      <w:r w:rsidR="000A0051">
        <w:t>Vykdytojas – Kultūros, turizmo ir komunikacijos skyriaus vyriausioji specialistė, laikinai atliekanti vedėjo funkcijas, Audronė Pajarskienė</w:t>
      </w:r>
      <w:r w:rsidR="000A0051">
        <w:rPr>
          <w:color w:val="FF0000"/>
        </w:rPr>
        <w:t xml:space="preserve">. </w:t>
      </w:r>
      <w:r w:rsidR="00944EBD">
        <w:t>Apie priimt</w:t>
      </w:r>
      <w:r w:rsidR="000A0051">
        <w:t>ą</w:t>
      </w:r>
      <w:r w:rsidR="00944EBD">
        <w:t xml:space="preserve"> sprendim</w:t>
      </w:r>
      <w:r w:rsidR="000A0051">
        <w:t>ą</w:t>
      </w:r>
      <w:r w:rsidR="00944EBD">
        <w:t xml:space="preserve"> Kultūros ministerija </w:t>
      </w:r>
      <w:r w:rsidR="000A0051">
        <w:t xml:space="preserve">turi būti </w:t>
      </w:r>
      <w:r w:rsidR="00944EBD">
        <w:t xml:space="preserve"> informuot</w:t>
      </w:r>
      <w:r w:rsidR="000A0051">
        <w:t>a</w:t>
      </w:r>
      <w:r w:rsidR="00944EBD">
        <w:t xml:space="preserve"> iki 2020 m. sausio 31 d., pateikiant savivaldybės įgalioto atstovo pasirašytą papildomą susitarimą dėl Memorandumo.</w:t>
      </w:r>
      <w:r w:rsidR="00161AC8">
        <w:t xml:space="preserve"> </w:t>
      </w:r>
    </w:p>
    <w:p w:rsidR="00944EBD" w:rsidRDefault="00944EBD" w:rsidP="00944EBD">
      <w:pPr>
        <w:tabs>
          <w:tab w:val="left" w:pos="1296"/>
        </w:tabs>
        <w:spacing w:line="360" w:lineRule="auto"/>
        <w:ind w:right="-306"/>
        <w:jc w:val="both"/>
        <w:rPr>
          <w:b/>
        </w:rPr>
      </w:pPr>
    </w:p>
    <w:p w:rsidR="00944EBD" w:rsidRDefault="00944EBD" w:rsidP="00944EBD">
      <w:pPr>
        <w:tabs>
          <w:tab w:val="left" w:pos="851"/>
        </w:tabs>
        <w:spacing w:line="360" w:lineRule="auto"/>
        <w:ind w:right="-306"/>
        <w:jc w:val="both"/>
        <w:rPr>
          <w:b/>
        </w:rPr>
      </w:pPr>
      <w:r>
        <w:rPr>
          <w:b/>
        </w:rPr>
        <w:t xml:space="preserve"> 13.</w:t>
      </w:r>
      <w:r>
        <w:rPr>
          <w:b/>
        </w:rPr>
        <w:tab/>
        <w:t>Projekto iniciatorius, rengėjas ir/ar pranešėjas:</w:t>
      </w:r>
    </w:p>
    <w:p w:rsidR="00944EBD" w:rsidRDefault="002F4F37" w:rsidP="002F4F37">
      <w:pPr>
        <w:tabs>
          <w:tab w:val="left" w:pos="284"/>
        </w:tabs>
        <w:spacing w:after="200" w:line="360" w:lineRule="auto"/>
        <w:ind w:right="-306"/>
        <w:jc w:val="both"/>
      </w:pPr>
      <w:r>
        <w:t xml:space="preserve">         </w:t>
      </w:r>
      <w:r w:rsidR="00256DAD">
        <w:t xml:space="preserve">  </w:t>
      </w:r>
      <w:r w:rsidR="00944EBD">
        <w:t>Sprendimo projekto iniciatorius  – Anykščių rajono savivaldybės meras Sigutis Obelevičius</w:t>
      </w:r>
      <w:r>
        <w:t>.</w:t>
      </w:r>
      <w:r w:rsidR="00944EBD">
        <w:t xml:space="preserve"> </w:t>
      </w:r>
    </w:p>
    <w:p w:rsidR="00944EBD" w:rsidRDefault="002F4F37" w:rsidP="002F4F37">
      <w:pPr>
        <w:tabs>
          <w:tab w:val="left" w:pos="426"/>
        </w:tabs>
        <w:spacing w:after="200" w:line="360" w:lineRule="auto"/>
        <w:ind w:left="360" w:right="-306" w:hanging="360"/>
        <w:jc w:val="both"/>
        <w:rPr>
          <w:color w:val="FF0000"/>
        </w:rPr>
      </w:pPr>
      <w:r>
        <w:t xml:space="preserve">        </w:t>
      </w:r>
      <w:r w:rsidR="00256DAD">
        <w:t xml:space="preserve">  </w:t>
      </w:r>
      <w:r>
        <w:t xml:space="preserve"> </w:t>
      </w:r>
      <w:r w:rsidR="00944EBD">
        <w:t>Rengėja ir pranešėja – Kultūros, turizmo ir komunikacijos skyriaus vyriausioji specialistė, laikinai atliekanti vedėjo funkcijas, Audronė Pajarskienė</w:t>
      </w:r>
      <w:r w:rsidR="00944EBD">
        <w:rPr>
          <w:color w:val="FF0000"/>
        </w:rPr>
        <w:t>.</w:t>
      </w:r>
    </w:p>
    <w:p w:rsidR="00944EBD" w:rsidRDefault="00944EBD" w:rsidP="002F4F37">
      <w:pPr>
        <w:tabs>
          <w:tab w:val="left" w:pos="284"/>
        </w:tabs>
        <w:spacing w:line="360" w:lineRule="auto"/>
        <w:ind w:left="360" w:right="-306" w:hanging="360"/>
        <w:jc w:val="both"/>
      </w:pPr>
    </w:p>
    <w:p w:rsidR="00944EBD" w:rsidRDefault="00944EBD" w:rsidP="00944EBD">
      <w:pPr>
        <w:spacing w:line="360" w:lineRule="auto"/>
        <w:ind w:left="5182" w:right="-306"/>
        <w:rPr>
          <w:lang w:eastAsia="lt-LT"/>
        </w:rPr>
      </w:pPr>
    </w:p>
    <w:p w:rsidR="00944EBD" w:rsidRDefault="00944EBD" w:rsidP="00944EBD">
      <w:pPr>
        <w:ind w:left="5182" w:right="-306"/>
        <w:rPr>
          <w:lang w:eastAsia="lt-LT"/>
        </w:rPr>
      </w:pPr>
    </w:p>
    <w:p w:rsidR="00944EBD" w:rsidRDefault="00944EBD" w:rsidP="00944EBD">
      <w:pPr>
        <w:ind w:left="5182" w:right="-306"/>
        <w:rPr>
          <w:lang w:eastAsia="lt-LT"/>
        </w:rPr>
      </w:pPr>
    </w:p>
    <w:p w:rsidR="000B716F" w:rsidRPr="00944EBD" w:rsidRDefault="000B716F" w:rsidP="00944EBD"/>
    <w:sectPr w:rsidR="000B716F" w:rsidRPr="00944EBD" w:rsidSect="008879B0">
      <w:pgSz w:w="11906" w:h="16838" w:code="9"/>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8647C"/>
    <w:multiLevelType w:val="hybridMultilevel"/>
    <w:tmpl w:val="919CA9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4EBD"/>
    <w:rsid w:val="000A0051"/>
    <w:rsid w:val="000B716F"/>
    <w:rsid w:val="0011732C"/>
    <w:rsid w:val="00161AC8"/>
    <w:rsid w:val="001850CE"/>
    <w:rsid w:val="00256DAD"/>
    <w:rsid w:val="002F4F37"/>
    <w:rsid w:val="004C266E"/>
    <w:rsid w:val="008879B0"/>
    <w:rsid w:val="00944EBD"/>
    <w:rsid w:val="00B57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5B0BBA-9E5D-4694-8DB4-359D5DA48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4EB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Betarp">
    <w:name w:val="No Spacing"/>
    <w:uiPriority w:val="1"/>
    <w:qFormat/>
    <w:rsid w:val="00944EBD"/>
    <w:pPr>
      <w:suppressAutoHyphens/>
    </w:pPr>
    <w:rPr>
      <w:rFonts w:eastAsia="Times New Roman"/>
      <w:lang w:val="en-GB" w:eastAsia="ar-SA"/>
    </w:rPr>
  </w:style>
  <w:style w:type="paragraph" w:styleId="Sraopastraipa">
    <w:name w:val="List Paragraph"/>
    <w:basedOn w:val="prastasis"/>
    <w:uiPriority w:val="34"/>
    <w:qFormat/>
    <w:rsid w:val="00944EBD"/>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0A0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A0051"/>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03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4973</Words>
  <Characters>2836</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2020-01-22T08:16:00Z</cp:lastPrinted>
  <dcterms:created xsi:type="dcterms:W3CDTF">2020-01-23T07:21:00Z</dcterms:created>
  <dcterms:modified xsi:type="dcterms:W3CDTF">2020-01-23T07:21:00Z</dcterms:modified>
</cp:coreProperties>
</file>